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D26" w:rsidRPr="000B7CC0" w:rsidRDefault="00FA2D26" w:rsidP="00FA2D26">
      <w:pPr>
        <w:widowControl/>
        <w:shd w:val="clear" w:color="auto" w:fill="FFFFFF"/>
        <w:rPr>
          <w:rFonts w:ascii="Helvetica" w:eastAsia="新細明體" w:hAnsi="Helvetica" w:cs="Helvetica"/>
          <w:color w:val="222222"/>
          <w:kern w:val="0"/>
          <w:szCs w:val="24"/>
        </w:rPr>
      </w:pPr>
      <w:r w:rsidRPr="000B7CC0">
        <w:rPr>
          <w:rFonts w:ascii="Helvetica" w:eastAsia="新細明體" w:hAnsi="Helvetica" w:cs="Helvetica"/>
          <w:color w:val="222222"/>
          <w:kern w:val="0"/>
          <w:szCs w:val="24"/>
        </w:rPr>
        <w:br/>
        <w:t> </w:t>
      </w:r>
    </w:p>
    <w:p w:rsidR="00FA2D26" w:rsidRPr="000B7CC0" w:rsidRDefault="00FA2D26" w:rsidP="00FA2D26">
      <w:pPr>
        <w:widowControl/>
        <w:shd w:val="clear" w:color="auto" w:fill="FFFFFF"/>
        <w:spacing w:line="293" w:lineRule="atLeast"/>
        <w:jc w:val="center"/>
        <w:rPr>
          <w:rFonts w:ascii="Helvetica" w:eastAsia="新細明體" w:hAnsi="Helvetica" w:cs="Helvetica"/>
          <w:color w:val="222222"/>
          <w:kern w:val="0"/>
          <w:szCs w:val="24"/>
        </w:rPr>
      </w:pPr>
      <w:r w:rsidRPr="000B7CC0">
        <w:rPr>
          <w:rFonts w:ascii="Calibri Light" w:eastAsia="新細明體" w:hAnsi="Calibri Light" w:cs="Calibri Light"/>
          <w:b/>
          <w:bCs/>
          <w:color w:val="000000"/>
          <w:kern w:val="0"/>
          <w:sz w:val="26"/>
          <w:szCs w:val="26"/>
          <w:shd w:val="clear" w:color="auto" w:fill="FFFFFF"/>
        </w:rPr>
        <w:t>BINUS UNIVERSITY</w:t>
      </w:r>
    </w:p>
    <w:p w:rsidR="00FA2D26" w:rsidRPr="000B7CC0" w:rsidRDefault="00FA2D26" w:rsidP="00FA2D26">
      <w:pPr>
        <w:widowControl/>
        <w:shd w:val="clear" w:color="auto" w:fill="FFFFFF"/>
        <w:spacing w:line="293" w:lineRule="atLeast"/>
        <w:jc w:val="center"/>
        <w:rPr>
          <w:rFonts w:ascii="Helvetica" w:eastAsia="新細明體" w:hAnsi="Helvetica" w:cs="Helvetica"/>
          <w:color w:val="222222"/>
          <w:kern w:val="0"/>
          <w:szCs w:val="24"/>
        </w:rPr>
      </w:pPr>
      <w:r w:rsidRPr="000B7CC0">
        <w:rPr>
          <w:rFonts w:ascii="Calibri Light" w:eastAsia="新細明體" w:hAnsi="Calibri Light" w:cs="Calibri Light"/>
          <w:b/>
          <w:bCs/>
          <w:color w:val="000000"/>
          <w:kern w:val="0"/>
          <w:sz w:val="26"/>
          <w:szCs w:val="26"/>
          <w:shd w:val="clear" w:color="auto" w:fill="FFFFFF"/>
        </w:rPr>
        <w:t>Thematic Camp 2021</w:t>
      </w:r>
    </w:p>
    <w:p w:rsidR="00FA2D26" w:rsidRPr="000B7CC0" w:rsidRDefault="00FA2D26" w:rsidP="00FA2D26">
      <w:pPr>
        <w:widowControl/>
        <w:shd w:val="clear" w:color="auto" w:fill="FFFFFF"/>
        <w:spacing w:line="293" w:lineRule="atLeast"/>
        <w:jc w:val="center"/>
        <w:rPr>
          <w:rFonts w:ascii="Helvetica" w:eastAsia="新細明體" w:hAnsi="Helvetica" w:cs="Helvetica"/>
          <w:color w:val="222222"/>
          <w:kern w:val="0"/>
          <w:szCs w:val="24"/>
        </w:rPr>
      </w:pPr>
      <w:r w:rsidRPr="000B7CC0">
        <w:rPr>
          <w:rFonts w:ascii="Calibri Light" w:eastAsia="新細明體" w:hAnsi="Calibri Light" w:cs="Calibri Light"/>
          <w:b/>
          <w:bCs/>
          <w:color w:val="000000"/>
          <w:kern w:val="0"/>
          <w:sz w:val="26"/>
          <w:szCs w:val="26"/>
          <w:shd w:val="clear" w:color="auto" w:fill="FFFFFF"/>
        </w:rPr>
        <w:t>GLOBAL DESIGN THINKING: Culture, Society &amp; Law in Digital Era</w:t>
      </w:r>
    </w:p>
    <w:p w:rsidR="00FA2D26" w:rsidRPr="000B7CC0" w:rsidRDefault="00FA2D26" w:rsidP="00FA2D26">
      <w:pPr>
        <w:widowControl/>
        <w:shd w:val="clear" w:color="auto" w:fill="FFFFFF"/>
        <w:spacing w:line="293" w:lineRule="atLeast"/>
        <w:jc w:val="both"/>
        <w:rPr>
          <w:rFonts w:ascii="Helvetica" w:eastAsia="新細明體" w:hAnsi="Helvetica" w:cs="Helvetica"/>
          <w:color w:val="222222"/>
          <w:kern w:val="0"/>
          <w:szCs w:val="24"/>
        </w:rPr>
      </w:pPr>
      <w:r w:rsidRPr="000B7CC0">
        <w:rPr>
          <w:rFonts w:ascii="Calibri Light" w:eastAsia="新細明體" w:hAnsi="Calibri Light" w:cs="Calibri Light"/>
          <w:color w:val="000000"/>
          <w:kern w:val="0"/>
          <w:szCs w:val="24"/>
          <w:shd w:val="clear" w:color="auto" w:fill="FFFFFF"/>
        </w:rPr>
        <w:t>Thematic Camp 2021 is a month-intensive summer-course program offered by BINUS UNIVERSITY. After the tremendous success of our past editions, </w:t>
      </w:r>
      <w:r w:rsidRPr="000B7CC0">
        <w:rPr>
          <w:rFonts w:ascii="Calibri Light" w:eastAsia="新細明體" w:hAnsi="Calibri Light" w:cs="Calibri Light"/>
          <w:color w:val="222222"/>
          <w:kern w:val="0"/>
          <w:szCs w:val="24"/>
        </w:rPr>
        <w:t>Thematic Camp 2019, the 3</w:t>
      </w:r>
      <w:r w:rsidRPr="000B7CC0">
        <w:rPr>
          <w:rFonts w:ascii="Calibri Light" w:eastAsia="新細明體" w:hAnsi="Calibri Light" w:cs="Calibri Light"/>
          <w:color w:val="222222"/>
          <w:kern w:val="0"/>
          <w:szCs w:val="24"/>
          <w:vertAlign w:val="superscript"/>
        </w:rPr>
        <w:t>rd</w:t>
      </w:r>
      <w:r w:rsidRPr="000B7CC0">
        <w:rPr>
          <w:rFonts w:ascii="Calibri Light" w:eastAsia="新細明體" w:hAnsi="Calibri Light" w:cs="Calibri Light"/>
          <w:color w:val="222222"/>
          <w:kern w:val="0"/>
          <w:szCs w:val="24"/>
        </w:rPr>
        <w:t> </w:t>
      </w:r>
      <w:r w:rsidRPr="000B7CC0">
        <w:rPr>
          <w:rFonts w:ascii="Calibri Light" w:eastAsia="新細明體" w:hAnsi="Calibri Light" w:cs="Calibri Light"/>
          <w:color w:val="000000"/>
          <w:kern w:val="0"/>
          <w:szCs w:val="24"/>
          <w:shd w:val="clear" w:color="auto" w:fill="FFFFFF"/>
        </w:rPr>
        <w:t>edition is just around the corner this summer 2021.</w:t>
      </w:r>
    </w:p>
    <w:p w:rsidR="00FA2D26" w:rsidRPr="000B7CC0" w:rsidRDefault="00FA2D26" w:rsidP="00FA2D26">
      <w:pPr>
        <w:widowControl/>
        <w:shd w:val="clear" w:color="auto" w:fill="FFFFFF"/>
        <w:spacing w:before="100" w:beforeAutospacing="1" w:after="100" w:afterAutospacing="1" w:line="439" w:lineRule="atLeast"/>
        <w:jc w:val="both"/>
        <w:outlineLvl w:val="1"/>
        <w:rPr>
          <w:rFonts w:ascii="Helvetica" w:eastAsia="新細明體" w:hAnsi="Helvetica" w:cs="Helvetica"/>
          <w:b/>
          <w:bCs/>
          <w:color w:val="222222"/>
          <w:kern w:val="0"/>
          <w:sz w:val="36"/>
          <w:szCs w:val="36"/>
        </w:rPr>
      </w:pPr>
      <w:r w:rsidRPr="000B7CC0">
        <w:rPr>
          <w:rFonts w:ascii="Calibri Light" w:eastAsia="新細明體" w:hAnsi="Calibri Light" w:cs="Calibri Light"/>
          <w:b/>
          <w:bCs/>
          <w:color w:val="222222"/>
          <w:kern w:val="0"/>
          <w:sz w:val="22"/>
        </w:rPr>
        <w:t>About Us</w:t>
      </w:r>
    </w:p>
    <w:p w:rsidR="00FA2D26" w:rsidRPr="000B7CC0" w:rsidRDefault="00FA2D26" w:rsidP="00FA2D26">
      <w:pPr>
        <w:widowControl/>
        <w:shd w:val="clear" w:color="auto" w:fill="FFFFFF"/>
        <w:spacing w:before="100" w:beforeAutospacing="1" w:after="100" w:afterAutospacing="1" w:line="293" w:lineRule="atLeast"/>
        <w:jc w:val="both"/>
        <w:rPr>
          <w:rFonts w:ascii="Helvetica" w:eastAsia="新細明體" w:hAnsi="Helvetica" w:cs="Helvetica"/>
          <w:color w:val="222222"/>
          <w:kern w:val="0"/>
          <w:szCs w:val="24"/>
        </w:rPr>
      </w:pPr>
      <w:r w:rsidRPr="000B7CC0">
        <w:rPr>
          <w:rFonts w:ascii="Calibri Light" w:eastAsia="新細明體" w:hAnsi="Calibri Light" w:cs="Calibri Light"/>
          <w:color w:val="222222"/>
          <w:kern w:val="0"/>
          <w:szCs w:val="24"/>
        </w:rPr>
        <w:t>This hands-on program is designed for international students who are English speaking learners to introduce them to concepts in cross-disciplinary research in BINUS UNIVERSITY, Indonesia. As part of our Scholars course, the student who enrolls in this program will receive credits. Students will also engage with professionals to solve problems in science and technology disciplines, as well as obtaining skills in research and writing techniques. </w:t>
      </w:r>
      <w:r w:rsidRPr="000B7CC0">
        <w:rPr>
          <w:rFonts w:ascii="Calibri Light" w:eastAsia="新細明體" w:hAnsi="Calibri Light" w:cs="Calibri Light"/>
          <w:color w:val="000000"/>
          <w:kern w:val="0"/>
          <w:szCs w:val="24"/>
          <w:shd w:val="clear" w:color="auto" w:fill="FFFFFF"/>
        </w:rPr>
        <w:t>The professionals will provide real-world problems they are working to solve and students will work in groups to develop solutions. </w:t>
      </w:r>
      <w:r w:rsidRPr="000B7CC0">
        <w:rPr>
          <w:rFonts w:ascii="Calibri Light" w:eastAsia="新細明體" w:hAnsi="Calibri Light" w:cs="Calibri Light"/>
          <w:color w:val="222222"/>
          <w:kern w:val="0"/>
          <w:szCs w:val="24"/>
        </w:rPr>
        <w:t>In this program, students will:</w:t>
      </w:r>
    </w:p>
    <w:p w:rsidR="00FA2D26" w:rsidRPr="000B7CC0" w:rsidRDefault="00FA2D26" w:rsidP="00FA2D26">
      <w:pPr>
        <w:widowControl/>
        <w:numPr>
          <w:ilvl w:val="0"/>
          <w:numId w:val="7"/>
        </w:numPr>
        <w:shd w:val="clear" w:color="auto" w:fill="FFFFFF"/>
        <w:spacing w:line="293" w:lineRule="atLeast"/>
        <w:ind w:left="945"/>
        <w:jc w:val="both"/>
        <w:rPr>
          <w:rFonts w:ascii="Helvetica" w:eastAsia="新細明體" w:hAnsi="Helvetica" w:cs="Helvetica"/>
          <w:color w:val="222222"/>
          <w:kern w:val="0"/>
          <w:szCs w:val="24"/>
        </w:rPr>
      </w:pPr>
      <w:r w:rsidRPr="000B7CC0">
        <w:rPr>
          <w:rFonts w:ascii="Calibri Light" w:eastAsia="新細明體" w:hAnsi="Calibri Light" w:cs="Calibri Light"/>
          <w:color w:val="000000"/>
          <w:kern w:val="0"/>
          <w:szCs w:val="24"/>
        </w:rPr>
        <w:t>Connect with professionals in research-focused institutions.</w:t>
      </w:r>
    </w:p>
    <w:p w:rsidR="00FA2D26" w:rsidRPr="000B7CC0" w:rsidRDefault="00FA2D26" w:rsidP="00FA2D26">
      <w:pPr>
        <w:widowControl/>
        <w:numPr>
          <w:ilvl w:val="0"/>
          <w:numId w:val="7"/>
        </w:numPr>
        <w:shd w:val="clear" w:color="auto" w:fill="FFFFFF"/>
        <w:spacing w:line="293" w:lineRule="atLeast"/>
        <w:ind w:left="945"/>
        <w:jc w:val="both"/>
        <w:rPr>
          <w:rFonts w:ascii="Helvetica" w:eastAsia="新細明體" w:hAnsi="Helvetica" w:cs="Helvetica"/>
          <w:color w:val="222222"/>
          <w:kern w:val="0"/>
          <w:szCs w:val="24"/>
        </w:rPr>
      </w:pPr>
      <w:r w:rsidRPr="000B7CC0">
        <w:rPr>
          <w:rFonts w:ascii="Calibri Light" w:eastAsia="新細明體" w:hAnsi="Calibri Light" w:cs="Calibri Light"/>
          <w:color w:val="000000"/>
          <w:kern w:val="0"/>
          <w:szCs w:val="24"/>
        </w:rPr>
        <w:t>Develop skills in problem analysis, literature research, teamwork, communication, and presentation.</w:t>
      </w:r>
    </w:p>
    <w:p w:rsidR="00FA2D26" w:rsidRPr="000B7CC0" w:rsidRDefault="00FA2D26" w:rsidP="00FA2D26">
      <w:pPr>
        <w:widowControl/>
        <w:numPr>
          <w:ilvl w:val="0"/>
          <w:numId w:val="7"/>
        </w:numPr>
        <w:shd w:val="clear" w:color="auto" w:fill="FFFFFF"/>
        <w:spacing w:line="293" w:lineRule="atLeast"/>
        <w:ind w:left="945"/>
        <w:jc w:val="both"/>
        <w:rPr>
          <w:rFonts w:ascii="Helvetica" w:eastAsia="新細明體" w:hAnsi="Helvetica" w:cs="Helvetica"/>
          <w:color w:val="222222"/>
          <w:kern w:val="0"/>
          <w:szCs w:val="24"/>
        </w:rPr>
      </w:pPr>
      <w:r w:rsidRPr="000B7CC0">
        <w:rPr>
          <w:rFonts w:ascii="Calibri Light" w:eastAsia="新細明體" w:hAnsi="Calibri Light" w:cs="Calibri Light"/>
          <w:color w:val="000000"/>
          <w:kern w:val="0"/>
          <w:szCs w:val="24"/>
        </w:rPr>
        <w:t>Develop research-based writing skills including vocabulary, source evaluation, documentation, and cohesiveness.</w:t>
      </w:r>
    </w:p>
    <w:p w:rsidR="00FA2D26" w:rsidRPr="000B7CC0" w:rsidRDefault="00FA2D26" w:rsidP="00FA2D26">
      <w:pPr>
        <w:widowControl/>
        <w:numPr>
          <w:ilvl w:val="0"/>
          <w:numId w:val="7"/>
        </w:numPr>
        <w:shd w:val="clear" w:color="auto" w:fill="FFFFFF"/>
        <w:spacing w:line="293" w:lineRule="atLeast"/>
        <w:ind w:left="945"/>
        <w:jc w:val="both"/>
        <w:rPr>
          <w:rFonts w:ascii="Helvetica" w:eastAsia="新細明體" w:hAnsi="Helvetica" w:cs="Helvetica"/>
          <w:color w:val="222222"/>
          <w:kern w:val="0"/>
          <w:szCs w:val="24"/>
        </w:rPr>
      </w:pPr>
      <w:r w:rsidRPr="000B7CC0">
        <w:rPr>
          <w:rFonts w:ascii="Calibri Light" w:eastAsia="新細明體" w:hAnsi="Calibri Light" w:cs="Calibri Light"/>
          <w:color w:val="000000"/>
          <w:kern w:val="0"/>
          <w:szCs w:val="24"/>
        </w:rPr>
        <w:t>Work in cross-disciplinary teams, using research methodologies to address issues and solve problems in areas such as politics, literature, law, economic, engineering, statistics, computer science, mathematics, bioinformatics and more.</w:t>
      </w:r>
    </w:p>
    <w:p w:rsidR="00FA2D26" w:rsidRPr="000B7CC0" w:rsidRDefault="00FA2D26" w:rsidP="00FA2D26">
      <w:pPr>
        <w:widowControl/>
        <w:shd w:val="clear" w:color="auto" w:fill="FFFFFF"/>
        <w:spacing w:line="293" w:lineRule="atLeast"/>
        <w:jc w:val="both"/>
        <w:rPr>
          <w:rFonts w:ascii="Helvetica" w:eastAsia="新細明體" w:hAnsi="Helvetica" w:cs="Helvetica"/>
          <w:color w:val="222222"/>
          <w:kern w:val="0"/>
          <w:szCs w:val="24"/>
        </w:rPr>
      </w:pPr>
      <w:r w:rsidRPr="000B7CC0">
        <w:rPr>
          <w:rFonts w:ascii="Calibri Light" w:eastAsia="新細明體" w:hAnsi="Calibri Light" w:cs="Calibri Light"/>
          <w:b/>
          <w:bCs/>
          <w:color w:val="222222"/>
          <w:kern w:val="0"/>
          <w:szCs w:val="24"/>
        </w:rPr>
        <w:t>Program Dates</w:t>
      </w:r>
    </w:p>
    <w:p w:rsidR="00FA2D26" w:rsidRPr="000B7CC0" w:rsidRDefault="00FA2D26" w:rsidP="00FA2D26">
      <w:pPr>
        <w:widowControl/>
        <w:shd w:val="clear" w:color="auto" w:fill="FFFFFF"/>
        <w:spacing w:line="293" w:lineRule="atLeast"/>
        <w:jc w:val="both"/>
        <w:rPr>
          <w:rFonts w:ascii="Helvetica" w:eastAsia="新細明體" w:hAnsi="Helvetica" w:cs="Helvetica"/>
          <w:color w:val="222222"/>
          <w:kern w:val="0"/>
          <w:szCs w:val="24"/>
        </w:rPr>
      </w:pPr>
      <w:r w:rsidRPr="000B7CC0">
        <w:rPr>
          <w:rFonts w:ascii="Calibri Light" w:eastAsia="新細明體" w:hAnsi="Calibri Light" w:cs="Calibri Light"/>
          <w:color w:val="222222"/>
          <w:kern w:val="0"/>
          <w:szCs w:val="24"/>
        </w:rPr>
        <w:t>Summer: 12 July - 6 August 2021</w:t>
      </w:r>
    </w:p>
    <w:p w:rsidR="00FA2D26" w:rsidRPr="000B7CC0" w:rsidRDefault="00FA2D26" w:rsidP="00FA2D26">
      <w:pPr>
        <w:widowControl/>
        <w:shd w:val="clear" w:color="auto" w:fill="FFFFFF"/>
        <w:spacing w:line="293" w:lineRule="atLeast"/>
        <w:jc w:val="both"/>
        <w:rPr>
          <w:rFonts w:ascii="Helvetica" w:eastAsia="新細明體" w:hAnsi="Helvetica" w:cs="Helvetica"/>
          <w:color w:val="222222"/>
          <w:kern w:val="0"/>
          <w:szCs w:val="24"/>
        </w:rPr>
      </w:pPr>
      <w:r w:rsidRPr="000B7CC0">
        <w:rPr>
          <w:rFonts w:ascii="Calibri Light" w:eastAsia="新細明體" w:hAnsi="Calibri Light" w:cs="Calibri Light"/>
          <w:b/>
          <w:bCs/>
          <w:color w:val="000000"/>
          <w:kern w:val="0"/>
          <w:szCs w:val="24"/>
        </w:rPr>
        <w:t>Program Requirements</w:t>
      </w:r>
    </w:p>
    <w:p w:rsidR="00FA2D26" w:rsidRPr="000B7CC0" w:rsidRDefault="00FA2D26" w:rsidP="00FA2D26">
      <w:pPr>
        <w:widowControl/>
        <w:shd w:val="clear" w:color="auto" w:fill="FFFFFF"/>
        <w:spacing w:line="293" w:lineRule="atLeast"/>
        <w:jc w:val="both"/>
        <w:rPr>
          <w:rFonts w:ascii="Helvetica" w:eastAsia="新細明體" w:hAnsi="Helvetica" w:cs="Helvetica"/>
          <w:color w:val="222222"/>
          <w:kern w:val="0"/>
          <w:szCs w:val="24"/>
        </w:rPr>
      </w:pPr>
      <w:r w:rsidRPr="000B7CC0">
        <w:rPr>
          <w:rFonts w:ascii="Calibri Light" w:eastAsia="新細明體" w:hAnsi="Calibri Light" w:cs="Calibri Light"/>
          <w:color w:val="000000"/>
          <w:kern w:val="0"/>
          <w:szCs w:val="24"/>
        </w:rPr>
        <w:t>To apply for this program, you must meet the following requirements:</w:t>
      </w:r>
    </w:p>
    <w:p w:rsidR="00FA2D26" w:rsidRPr="000B7CC0" w:rsidRDefault="00FA2D26" w:rsidP="00FA2D26">
      <w:pPr>
        <w:widowControl/>
        <w:numPr>
          <w:ilvl w:val="0"/>
          <w:numId w:val="8"/>
        </w:numPr>
        <w:shd w:val="clear" w:color="auto" w:fill="FFFFFF"/>
        <w:spacing w:line="293" w:lineRule="atLeast"/>
        <w:ind w:left="945"/>
        <w:jc w:val="both"/>
        <w:rPr>
          <w:rFonts w:ascii="Helvetica" w:eastAsia="新細明體" w:hAnsi="Helvetica" w:cs="Helvetica"/>
          <w:color w:val="222222"/>
          <w:kern w:val="0"/>
          <w:szCs w:val="24"/>
        </w:rPr>
      </w:pPr>
      <w:r w:rsidRPr="000B7CC0">
        <w:rPr>
          <w:rFonts w:ascii="Calibri Light" w:eastAsia="新細明體" w:hAnsi="Calibri Light" w:cs="Calibri Light"/>
          <w:color w:val="000000"/>
          <w:kern w:val="0"/>
          <w:szCs w:val="24"/>
        </w:rPr>
        <w:t>A university student</w:t>
      </w:r>
    </w:p>
    <w:p w:rsidR="00FA2D26" w:rsidRPr="000B7CC0" w:rsidRDefault="00FA2D26" w:rsidP="00FA2D26">
      <w:pPr>
        <w:widowControl/>
        <w:numPr>
          <w:ilvl w:val="0"/>
          <w:numId w:val="8"/>
        </w:numPr>
        <w:shd w:val="clear" w:color="auto" w:fill="FFFFFF"/>
        <w:spacing w:line="293" w:lineRule="atLeast"/>
        <w:ind w:left="945"/>
        <w:jc w:val="both"/>
        <w:rPr>
          <w:rFonts w:ascii="Helvetica" w:eastAsia="新細明體" w:hAnsi="Helvetica" w:cs="Helvetica"/>
          <w:color w:val="222222"/>
          <w:kern w:val="0"/>
          <w:szCs w:val="24"/>
        </w:rPr>
      </w:pPr>
      <w:r w:rsidRPr="000B7CC0">
        <w:rPr>
          <w:rFonts w:ascii="Calibri Light" w:eastAsia="新細明體" w:hAnsi="Calibri Light" w:cs="Calibri Light"/>
          <w:color w:val="000000"/>
          <w:kern w:val="0"/>
          <w:szCs w:val="24"/>
        </w:rPr>
        <w:t>Fluent English speaker</w:t>
      </w:r>
    </w:p>
    <w:p w:rsidR="00FA2D26" w:rsidRPr="000B7CC0" w:rsidRDefault="00FA2D26" w:rsidP="00FA2D26">
      <w:pPr>
        <w:widowControl/>
        <w:numPr>
          <w:ilvl w:val="0"/>
          <w:numId w:val="8"/>
        </w:numPr>
        <w:shd w:val="clear" w:color="auto" w:fill="FFFFFF"/>
        <w:spacing w:line="293" w:lineRule="atLeast"/>
        <w:ind w:left="945"/>
        <w:jc w:val="both"/>
        <w:rPr>
          <w:rFonts w:ascii="Helvetica" w:eastAsia="新細明體" w:hAnsi="Helvetica" w:cs="Helvetica"/>
          <w:color w:val="222222"/>
          <w:kern w:val="0"/>
          <w:szCs w:val="24"/>
        </w:rPr>
      </w:pPr>
      <w:r w:rsidRPr="000B7CC0">
        <w:rPr>
          <w:rFonts w:ascii="Calibri Light" w:eastAsia="新細明體" w:hAnsi="Calibri Light" w:cs="Calibri Light"/>
          <w:color w:val="000000"/>
          <w:kern w:val="0"/>
          <w:szCs w:val="24"/>
        </w:rPr>
        <w:t>Supporting letter from your university</w:t>
      </w:r>
    </w:p>
    <w:p w:rsidR="00FA2D26" w:rsidRPr="000B7CC0" w:rsidRDefault="00FA2D26" w:rsidP="00FA2D26">
      <w:pPr>
        <w:widowControl/>
        <w:numPr>
          <w:ilvl w:val="0"/>
          <w:numId w:val="8"/>
        </w:numPr>
        <w:shd w:val="clear" w:color="auto" w:fill="FFFFFF"/>
        <w:spacing w:line="293" w:lineRule="atLeast"/>
        <w:ind w:left="945"/>
        <w:jc w:val="both"/>
        <w:rPr>
          <w:rFonts w:ascii="Helvetica" w:eastAsia="新細明體" w:hAnsi="Helvetica" w:cs="Helvetica"/>
          <w:color w:val="222222"/>
          <w:kern w:val="0"/>
          <w:szCs w:val="24"/>
        </w:rPr>
      </w:pPr>
      <w:r w:rsidRPr="000B7CC0">
        <w:rPr>
          <w:rFonts w:ascii="Calibri Light" w:eastAsia="新細明體" w:hAnsi="Calibri Light" w:cs="Calibri Light"/>
          <w:color w:val="000000"/>
          <w:kern w:val="0"/>
          <w:szCs w:val="24"/>
        </w:rPr>
        <w:t>From any discipline of faculty/schools</w:t>
      </w:r>
    </w:p>
    <w:p w:rsidR="00FA2D26" w:rsidRPr="000B7CC0" w:rsidRDefault="00FA2D26" w:rsidP="00FA2D26">
      <w:pPr>
        <w:widowControl/>
        <w:shd w:val="clear" w:color="auto" w:fill="FFFFFF"/>
        <w:spacing w:line="293" w:lineRule="atLeast"/>
        <w:jc w:val="both"/>
        <w:rPr>
          <w:rFonts w:ascii="Helvetica" w:eastAsia="新細明體" w:hAnsi="Helvetica" w:cs="Helvetica"/>
          <w:color w:val="222222"/>
          <w:kern w:val="0"/>
          <w:szCs w:val="24"/>
        </w:rPr>
      </w:pPr>
      <w:r w:rsidRPr="000B7CC0">
        <w:rPr>
          <w:rFonts w:ascii="Calibri Light" w:eastAsia="新細明體" w:hAnsi="Calibri Light" w:cs="Calibri Light"/>
          <w:b/>
          <w:bCs/>
          <w:color w:val="000000"/>
          <w:kern w:val="0"/>
          <w:szCs w:val="24"/>
        </w:rPr>
        <w:t>Attendance</w:t>
      </w:r>
    </w:p>
    <w:p w:rsidR="00FA2D26" w:rsidRPr="000B7CC0" w:rsidRDefault="00FA2D26" w:rsidP="00FA2D26">
      <w:pPr>
        <w:widowControl/>
        <w:shd w:val="clear" w:color="auto" w:fill="FFFFFF"/>
        <w:spacing w:line="293" w:lineRule="atLeast"/>
        <w:jc w:val="both"/>
        <w:rPr>
          <w:rFonts w:ascii="Helvetica" w:eastAsia="新細明體" w:hAnsi="Helvetica" w:cs="Helvetica"/>
          <w:color w:val="222222"/>
          <w:kern w:val="0"/>
          <w:szCs w:val="24"/>
        </w:rPr>
      </w:pPr>
      <w:r w:rsidRPr="000B7CC0">
        <w:rPr>
          <w:rFonts w:ascii="Calibri Light" w:eastAsia="新細明體" w:hAnsi="Calibri Light" w:cs="Calibri Light"/>
          <w:color w:val="000000"/>
          <w:kern w:val="0"/>
          <w:szCs w:val="24"/>
        </w:rPr>
        <w:lastRenderedPageBreak/>
        <w:t>The student’s attendance is recorded from BINUS’ Learning Management System. The attendance will be used as individual identification. To obtain the certificate and credits, the student must comply with the following attendance:</w:t>
      </w:r>
    </w:p>
    <w:p w:rsidR="00FA2D26" w:rsidRPr="000B7CC0" w:rsidRDefault="00FA2D26" w:rsidP="00FA2D26">
      <w:pPr>
        <w:widowControl/>
        <w:numPr>
          <w:ilvl w:val="0"/>
          <w:numId w:val="9"/>
        </w:numPr>
        <w:shd w:val="clear" w:color="auto" w:fill="FFFFFF"/>
        <w:spacing w:line="293" w:lineRule="atLeast"/>
        <w:ind w:left="945"/>
        <w:jc w:val="both"/>
        <w:rPr>
          <w:rFonts w:ascii="Helvetica" w:eastAsia="新細明體" w:hAnsi="Helvetica" w:cs="Helvetica"/>
          <w:color w:val="222222"/>
          <w:kern w:val="0"/>
          <w:szCs w:val="24"/>
        </w:rPr>
      </w:pPr>
      <w:r w:rsidRPr="000B7CC0">
        <w:rPr>
          <w:rFonts w:ascii="Calibri Light" w:eastAsia="新細明體" w:hAnsi="Calibri Light" w:cs="Calibri Light"/>
          <w:color w:val="000000"/>
          <w:kern w:val="0"/>
          <w:szCs w:val="24"/>
        </w:rPr>
        <w:t>Lessons (theoretical classes, seminars, workshops, etc.): 635 minutes in total</w:t>
      </w:r>
    </w:p>
    <w:p w:rsidR="00FA2D26" w:rsidRPr="000B7CC0" w:rsidRDefault="00FA2D26" w:rsidP="00FA2D26">
      <w:pPr>
        <w:widowControl/>
        <w:numPr>
          <w:ilvl w:val="0"/>
          <w:numId w:val="9"/>
        </w:numPr>
        <w:shd w:val="clear" w:color="auto" w:fill="FFFFFF"/>
        <w:spacing w:line="293" w:lineRule="atLeast"/>
        <w:ind w:left="945"/>
        <w:jc w:val="both"/>
        <w:rPr>
          <w:rFonts w:ascii="Helvetica" w:eastAsia="新細明體" w:hAnsi="Helvetica" w:cs="Helvetica"/>
          <w:color w:val="222222"/>
          <w:kern w:val="0"/>
          <w:szCs w:val="24"/>
        </w:rPr>
      </w:pPr>
      <w:r w:rsidRPr="000B7CC0">
        <w:rPr>
          <w:rFonts w:ascii="Calibri Light" w:eastAsia="新細明體" w:hAnsi="Calibri Light" w:cs="Calibri Light"/>
          <w:color w:val="000000"/>
          <w:kern w:val="0"/>
          <w:szCs w:val="24"/>
        </w:rPr>
        <w:t>Self-learning: 95 minutes</w:t>
      </w:r>
    </w:p>
    <w:p w:rsidR="00FA2D26" w:rsidRPr="000B7CC0" w:rsidRDefault="00FA2D26" w:rsidP="00FA2D26">
      <w:pPr>
        <w:widowControl/>
        <w:numPr>
          <w:ilvl w:val="0"/>
          <w:numId w:val="9"/>
        </w:numPr>
        <w:shd w:val="clear" w:color="auto" w:fill="FFFFFF"/>
        <w:spacing w:line="293" w:lineRule="atLeast"/>
        <w:ind w:left="945"/>
        <w:jc w:val="both"/>
        <w:rPr>
          <w:rFonts w:ascii="Helvetica" w:eastAsia="新細明體" w:hAnsi="Helvetica" w:cs="Helvetica"/>
          <w:color w:val="222222"/>
          <w:kern w:val="0"/>
          <w:szCs w:val="24"/>
        </w:rPr>
      </w:pPr>
      <w:r w:rsidRPr="000B7CC0">
        <w:rPr>
          <w:rFonts w:ascii="Calibri Light" w:eastAsia="新細明體" w:hAnsi="Calibri Light" w:cs="Calibri Light"/>
          <w:color w:val="000000"/>
          <w:kern w:val="0"/>
          <w:szCs w:val="24"/>
        </w:rPr>
        <w:t>Coaching: 450 minutes</w:t>
      </w:r>
    </w:p>
    <w:p w:rsidR="00FA2D26" w:rsidRPr="000B7CC0" w:rsidRDefault="00FA2D26" w:rsidP="00FA2D26">
      <w:pPr>
        <w:widowControl/>
        <w:numPr>
          <w:ilvl w:val="0"/>
          <w:numId w:val="9"/>
        </w:numPr>
        <w:shd w:val="clear" w:color="auto" w:fill="FFFFFF"/>
        <w:spacing w:line="293" w:lineRule="atLeast"/>
        <w:ind w:left="945"/>
        <w:jc w:val="both"/>
        <w:rPr>
          <w:rFonts w:ascii="Helvetica" w:eastAsia="新細明體" w:hAnsi="Helvetica" w:cs="Helvetica"/>
          <w:color w:val="222222"/>
          <w:kern w:val="0"/>
          <w:szCs w:val="24"/>
        </w:rPr>
      </w:pPr>
      <w:r w:rsidRPr="000B7CC0">
        <w:rPr>
          <w:rFonts w:ascii="Calibri Light" w:eastAsia="新細明體" w:hAnsi="Calibri Light" w:cs="Calibri Light"/>
          <w:color w:val="000000"/>
          <w:kern w:val="0"/>
          <w:szCs w:val="24"/>
        </w:rPr>
        <w:t>Final presentation &amp; farewell: 90 minutes</w:t>
      </w:r>
    </w:p>
    <w:p w:rsidR="00FA2D26" w:rsidRPr="000B7CC0" w:rsidRDefault="00FA2D26" w:rsidP="00FA2D26">
      <w:pPr>
        <w:widowControl/>
        <w:shd w:val="clear" w:color="auto" w:fill="FFFFFF"/>
        <w:spacing w:line="293" w:lineRule="atLeast"/>
        <w:jc w:val="both"/>
        <w:rPr>
          <w:rFonts w:ascii="Helvetica" w:eastAsia="新細明體" w:hAnsi="Helvetica" w:cs="Helvetica"/>
          <w:color w:val="222222"/>
          <w:kern w:val="0"/>
          <w:szCs w:val="24"/>
        </w:rPr>
      </w:pPr>
      <w:r w:rsidRPr="000B7CC0">
        <w:rPr>
          <w:rFonts w:ascii="Calibri Light" w:eastAsia="新細明體" w:hAnsi="Calibri Light" w:cs="Calibri Light"/>
          <w:b/>
          <w:bCs/>
          <w:color w:val="000000"/>
          <w:kern w:val="0"/>
          <w:szCs w:val="24"/>
        </w:rPr>
        <w:t>Program</w:t>
      </w:r>
    </w:p>
    <w:p w:rsidR="00FA2D26" w:rsidRPr="000B7CC0" w:rsidRDefault="00FA2D26" w:rsidP="00FA2D26">
      <w:pPr>
        <w:widowControl/>
        <w:shd w:val="clear" w:color="auto" w:fill="FFFFFF"/>
        <w:spacing w:line="293" w:lineRule="atLeast"/>
        <w:jc w:val="both"/>
        <w:rPr>
          <w:rFonts w:ascii="Helvetica" w:eastAsia="新細明體" w:hAnsi="Helvetica" w:cs="Helvetica"/>
          <w:color w:val="222222"/>
          <w:kern w:val="0"/>
          <w:szCs w:val="24"/>
        </w:rPr>
      </w:pPr>
      <w:r w:rsidRPr="000B7CC0">
        <w:rPr>
          <w:rFonts w:ascii="Calibri Light" w:eastAsia="新細明體" w:hAnsi="Calibri Light" w:cs="Calibri Light"/>
          <w:b/>
          <w:bCs/>
          <w:color w:val="000000"/>
          <w:kern w:val="0"/>
          <w:szCs w:val="24"/>
        </w:rPr>
        <w:t>Craft #1 (C1): General understanding of Problem Solution</w:t>
      </w:r>
    </w:p>
    <w:p w:rsidR="00FA2D26" w:rsidRPr="000B7CC0" w:rsidRDefault="00FA2D26" w:rsidP="00FA2D26">
      <w:pPr>
        <w:widowControl/>
        <w:numPr>
          <w:ilvl w:val="0"/>
          <w:numId w:val="10"/>
        </w:numPr>
        <w:shd w:val="clear" w:color="auto" w:fill="FFFFFF"/>
        <w:spacing w:line="293" w:lineRule="atLeast"/>
        <w:ind w:left="945"/>
        <w:jc w:val="both"/>
        <w:rPr>
          <w:rFonts w:ascii="Helvetica" w:eastAsia="新細明體" w:hAnsi="Helvetica" w:cs="Helvetica"/>
          <w:color w:val="222222"/>
          <w:kern w:val="0"/>
          <w:szCs w:val="24"/>
        </w:rPr>
      </w:pPr>
      <w:r w:rsidRPr="000B7CC0">
        <w:rPr>
          <w:rFonts w:ascii="Calibri Light" w:eastAsia="新細明體" w:hAnsi="Calibri Light" w:cs="Calibri Light"/>
          <w:color w:val="000000"/>
          <w:kern w:val="0"/>
          <w:szCs w:val="24"/>
        </w:rPr>
        <w:t>Presentation of lecturers &amp; coach</w:t>
      </w:r>
    </w:p>
    <w:p w:rsidR="00FA2D26" w:rsidRPr="000B7CC0" w:rsidRDefault="00FA2D26" w:rsidP="00FA2D26">
      <w:pPr>
        <w:widowControl/>
        <w:numPr>
          <w:ilvl w:val="0"/>
          <w:numId w:val="10"/>
        </w:numPr>
        <w:shd w:val="clear" w:color="auto" w:fill="FFFFFF"/>
        <w:spacing w:line="293" w:lineRule="atLeast"/>
        <w:ind w:left="945"/>
        <w:jc w:val="both"/>
        <w:rPr>
          <w:rFonts w:ascii="Helvetica" w:eastAsia="新細明體" w:hAnsi="Helvetica" w:cs="Helvetica"/>
          <w:color w:val="222222"/>
          <w:kern w:val="0"/>
          <w:szCs w:val="24"/>
        </w:rPr>
      </w:pPr>
      <w:r w:rsidRPr="000B7CC0">
        <w:rPr>
          <w:rFonts w:ascii="Calibri Light" w:eastAsia="新細明體" w:hAnsi="Calibri Light" w:cs="Calibri Light"/>
          <w:color w:val="000000"/>
          <w:kern w:val="0"/>
          <w:szCs w:val="24"/>
        </w:rPr>
        <w:t>Students are able to gain an empathetic understanding of current problems faced by the society </w:t>
      </w:r>
    </w:p>
    <w:p w:rsidR="00FA2D26" w:rsidRPr="000B7CC0" w:rsidRDefault="00FA2D26" w:rsidP="00FA2D26">
      <w:pPr>
        <w:widowControl/>
        <w:numPr>
          <w:ilvl w:val="0"/>
          <w:numId w:val="10"/>
        </w:numPr>
        <w:shd w:val="clear" w:color="auto" w:fill="FFFFFF"/>
        <w:spacing w:line="293" w:lineRule="atLeast"/>
        <w:ind w:left="945"/>
        <w:jc w:val="both"/>
        <w:rPr>
          <w:rFonts w:ascii="Helvetica" w:eastAsia="新細明體" w:hAnsi="Helvetica" w:cs="Helvetica"/>
          <w:color w:val="222222"/>
          <w:kern w:val="0"/>
          <w:szCs w:val="24"/>
        </w:rPr>
      </w:pPr>
      <w:r w:rsidRPr="000B7CC0">
        <w:rPr>
          <w:rFonts w:ascii="Calibri Light" w:eastAsia="新細明體" w:hAnsi="Calibri Light" w:cs="Calibri Light"/>
          <w:color w:val="000000"/>
          <w:kern w:val="0"/>
          <w:szCs w:val="24"/>
        </w:rPr>
        <w:t>Students are able to define the problem as a problem statement based on their observation</w:t>
      </w:r>
    </w:p>
    <w:p w:rsidR="00FA2D26" w:rsidRPr="000B7CC0" w:rsidRDefault="00FA2D26" w:rsidP="00FA2D26">
      <w:pPr>
        <w:widowControl/>
        <w:numPr>
          <w:ilvl w:val="0"/>
          <w:numId w:val="10"/>
        </w:numPr>
        <w:shd w:val="clear" w:color="auto" w:fill="FFFFFF"/>
        <w:spacing w:line="293" w:lineRule="atLeast"/>
        <w:ind w:left="945"/>
        <w:jc w:val="both"/>
        <w:rPr>
          <w:rFonts w:ascii="Helvetica" w:eastAsia="新細明體" w:hAnsi="Helvetica" w:cs="Helvetica"/>
          <w:color w:val="222222"/>
          <w:kern w:val="0"/>
          <w:szCs w:val="24"/>
        </w:rPr>
      </w:pPr>
      <w:r w:rsidRPr="000B7CC0">
        <w:rPr>
          <w:rFonts w:ascii="Calibri Light" w:eastAsia="新細明體" w:hAnsi="Calibri Light" w:cs="Calibri Light"/>
          <w:color w:val="000000"/>
          <w:kern w:val="0"/>
          <w:szCs w:val="24"/>
        </w:rPr>
        <w:t>Students are able to analyze the provided case studies with a multidisciplinary perspective</w:t>
      </w:r>
    </w:p>
    <w:p w:rsidR="00FA2D26" w:rsidRPr="000B7CC0" w:rsidRDefault="00FA2D26" w:rsidP="00FA2D26">
      <w:pPr>
        <w:widowControl/>
        <w:numPr>
          <w:ilvl w:val="0"/>
          <w:numId w:val="10"/>
        </w:numPr>
        <w:shd w:val="clear" w:color="auto" w:fill="FFFFFF"/>
        <w:spacing w:line="293" w:lineRule="atLeast"/>
        <w:ind w:left="945"/>
        <w:jc w:val="both"/>
        <w:rPr>
          <w:rFonts w:ascii="Helvetica" w:eastAsia="新細明體" w:hAnsi="Helvetica" w:cs="Helvetica"/>
          <w:color w:val="222222"/>
          <w:kern w:val="0"/>
          <w:szCs w:val="24"/>
        </w:rPr>
      </w:pPr>
      <w:r w:rsidRPr="000B7CC0">
        <w:rPr>
          <w:rFonts w:ascii="Calibri Light" w:eastAsia="新細明體" w:hAnsi="Calibri Light" w:cs="Calibri Light"/>
          <w:color w:val="000000"/>
          <w:kern w:val="0"/>
          <w:szCs w:val="24"/>
        </w:rPr>
        <w:t>Students are able to design and plan the best solution to the identified problem by integrating digital technology</w:t>
      </w:r>
    </w:p>
    <w:p w:rsidR="00FA2D26" w:rsidRPr="000B7CC0" w:rsidRDefault="00FA2D26" w:rsidP="00FA2D26">
      <w:pPr>
        <w:widowControl/>
        <w:shd w:val="clear" w:color="auto" w:fill="FFFFFF"/>
        <w:spacing w:line="293" w:lineRule="atLeast"/>
        <w:jc w:val="both"/>
        <w:rPr>
          <w:rFonts w:ascii="Helvetica" w:eastAsia="新細明體" w:hAnsi="Helvetica" w:cs="Helvetica"/>
          <w:color w:val="222222"/>
          <w:kern w:val="0"/>
          <w:szCs w:val="24"/>
        </w:rPr>
      </w:pPr>
      <w:r w:rsidRPr="000B7CC0">
        <w:rPr>
          <w:rFonts w:ascii="Calibri Light" w:eastAsia="新細明體" w:hAnsi="Calibri Light" w:cs="Calibri Light"/>
          <w:b/>
          <w:bCs/>
          <w:color w:val="000000"/>
          <w:kern w:val="0"/>
          <w:szCs w:val="24"/>
        </w:rPr>
        <w:t>Craft #2 (C2): Design Sprint</w:t>
      </w:r>
    </w:p>
    <w:p w:rsidR="00FA2D26" w:rsidRPr="000B7CC0" w:rsidRDefault="00FA2D26" w:rsidP="00FA2D26">
      <w:pPr>
        <w:widowControl/>
        <w:numPr>
          <w:ilvl w:val="0"/>
          <w:numId w:val="11"/>
        </w:numPr>
        <w:shd w:val="clear" w:color="auto" w:fill="FFFFFF"/>
        <w:spacing w:line="293" w:lineRule="atLeast"/>
        <w:ind w:left="945"/>
        <w:jc w:val="both"/>
        <w:rPr>
          <w:rFonts w:ascii="Helvetica" w:eastAsia="新細明體" w:hAnsi="Helvetica" w:cs="Helvetica"/>
          <w:color w:val="222222"/>
          <w:kern w:val="0"/>
          <w:szCs w:val="24"/>
        </w:rPr>
      </w:pPr>
      <w:r w:rsidRPr="000B7CC0">
        <w:rPr>
          <w:rFonts w:ascii="Calibri Light" w:eastAsia="新細明體" w:hAnsi="Calibri Light" w:cs="Calibri Light"/>
          <w:color w:val="000000"/>
          <w:kern w:val="0"/>
          <w:szCs w:val="24"/>
        </w:rPr>
        <w:t>Introduction to Design Thinking</w:t>
      </w:r>
    </w:p>
    <w:p w:rsidR="00FA2D26" w:rsidRPr="000B7CC0" w:rsidRDefault="00FA2D26" w:rsidP="00FA2D26">
      <w:pPr>
        <w:widowControl/>
        <w:shd w:val="clear" w:color="auto" w:fill="FFFFFF"/>
        <w:spacing w:line="293" w:lineRule="atLeast"/>
        <w:jc w:val="both"/>
        <w:rPr>
          <w:rFonts w:ascii="Helvetica" w:eastAsia="新細明體" w:hAnsi="Helvetica" w:cs="Helvetica"/>
          <w:color w:val="222222"/>
          <w:kern w:val="0"/>
          <w:szCs w:val="24"/>
        </w:rPr>
      </w:pPr>
      <w:r w:rsidRPr="000B7CC0">
        <w:rPr>
          <w:rFonts w:ascii="Calibri Light" w:eastAsia="新細明體" w:hAnsi="Calibri Light" w:cs="Calibri Light"/>
          <w:b/>
          <w:bCs/>
          <w:color w:val="000000"/>
          <w:kern w:val="0"/>
          <w:szCs w:val="24"/>
        </w:rPr>
        <w:t>Craft #3 (C3): Prototyping</w:t>
      </w:r>
    </w:p>
    <w:p w:rsidR="00FA2D26" w:rsidRPr="000B7CC0" w:rsidRDefault="00FA2D26" w:rsidP="00FA2D26">
      <w:pPr>
        <w:widowControl/>
        <w:numPr>
          <w:ilvl w:val="0"/>
          <w:numId w:val="12"/>
        </w:numPr>
        <w:shd w:val="clear" w:color="auto" w:fill="FFFFFF"/>
        <w:spacing w:line="293" w:lineRule="atLeast"/>
        <w:ind w:left="945"/>
        <w:jc w:val="both"/>
        <w:rPr>
          <w:rFonts w:ascii="Helvetica" w:eastAsia="新細明體" w:hAnsi="Helvetica" w:cs="Helvetica"/>
          <w:color w:val="222222"/>
          <w:kern w:val="0"/>
          <w:szCs w:val="24"/>
        </w:rPr>
      </w:pPr>
      <w:r w:rsidRPr="000B7CC0">
        <w:rPr>
          <w:rFonts w:ascii="Calibri Light" w:eastAsia="新細明體" w:hAnsi="Calibri Light" w:cs="Calibri Light"/>
          <w:color w:val="000000"/>
          <w:kern w:val="0"/>
          <w:szCs w:val="24"/>
        </w:rPr>
        <w:t>Discussion of the competitive events, rules, and prizes (T)</w:t>
      </w:r>
    </w:p>
    <w:p w:rsidR="00FA2D26" w:rsidRPr="000B7CC0" w:rsidRDefault="00FA2D26" w:rsidP="00FA2D26">
      <w:pPr>
        <w:widowControl/>
        <w:numPr>
          <w:ilvl w:val="0"/>
          <w:numId w:val="12"/>
        </w:numPr>
        <w:shd w:val="clear" w:color="auto" w:fill="FFFFFF"/>
        <w:spacing w:line="293" w:lineRule="atLeast"/>
        <w:ind w:left="945"/>
        <w:jc w:val="both"/>
        <w:rPr>
          <w:rFonts w:ascii="Helvetica" w:eastAsia="新細明體" w:hAnsi="Helvetica" w:cs="Helvetica"/>
          <w:color w:val="222222"/>
          <w:kern w:val="0"/>
          <w:szCs w:val="24"/>
        </w:rPr>
      </w:pPr>
      <w:r w:rsidRPr="000B7CC0">
        <w:rPr>
          <w:rFonts w:ascii="Calibri Light" w:eastAsia="新細明體" w:hAnsi="Calibri Light" w:cs="Calibri Light"/>
          <w:color w:val="000000"/>
          <w:kern w:val="0"/>
          <w:szCs w:val="24"/>
        </w:rPr>
        <w:t>Consolidate concepts learned over all crafts and test the application platform under a specific scenario</w:t>
      </w:r>
    </w:p>
    <w:p w:rsidR="00FA2D26" w:rsidRPr="000B7CC0" w:rsidRDefault="00FA2D26" w:rsidP="00FA2D26">
      <w:pPr>
        <w:widowControl/>
        <w:shd w:val="clear" w:color="auto" w:fill="FFFFFF"/>
        <w:spacing w:before="100" w:beforeAutospacing="1" w:after="100" w:afterAutospacing="1" w:line="439" w:lineRule="atLeast"/>
        <w:jc w:val="both"/>
        <w:outlineLvl w:val="1"/>
        <w:rPr>
          <w:rFonts w:ascii="Helvetica" w:eastAsia="新細明體" w:hAnsi="Helvetica" w:cs="Helvetica"/>
          <w:b/>
          <w:bCs/>
          <w:color w:val="222222"/>
          <w:kern w:val="0"/>
          <w:sz w:val="36"/>
          <w:szCs w:val="36"/>
        </w:rPr>
      </w:pPr>
      <w:r w:rsidRPr="000B7CC0">
        <w:rPr>
          <w:rFonts w:ascii="Calibri Light" w:eastAsia="新細明體" w:hAnsi="Calibri Light" w:cs="Calibri Light"/>
          <w:b/>
          <w:bCs/>
          <w:color w:val="000000"/>
          <w:kern w:val="0"/>
          <w:sz w:val="22"/>
        </w:rPr>
        <w:t>Application</w:t>
      </w:r>
    </w:p>
    <w:p w:rsidR="00FA2D26" w:rsidRPr="000B7CC0" w:rsidRDefault="00FA2D26" w:rsidP="00FA2D26">
      <w:pPr>
        <w:widowControl/>
        <w:shd w:val="clear" w:color="auto" w:fill="FFFFFF"/>
        <w:spacing w:before="100" w:beforeAutospacing="1" w:after="100" w:afterAutospacing="1" w:line="293" w:lineRule="atLeast"/>
        <w:jc w:val="both"/>
        <w:rPr>
          <w:rFonts w:ascii="Helvetica" w:eastAsia="新細明體" w:hAnsi="Helvetica" w:cs="Helvetica"/>
          <w:color w:val="222222"/>
          <w:kern w:val="0"/>
          <w:szCs w:val="24"/>
        </w:rPr>
      </w:pPr>
      <w:r w:rsidRPr="000B7CC0">
        <w:rPr>
          <w:rFonts w:ascii="Calibri Light" w:eastAsia="新細明體" w:hAnsi="Calibri Light" w:cs="Calibri Light"/>
          <w:color w:val="000000"/>
          <w:kern w:val="0"/>
          <w:szCs w:val="24"/>
        </w:rPr>
        <w:t>Program application includes a welcome kit and access to all the crafts and other events, such as trips, envisaged by the organization.</w:t>
      </w:r>
    </w:p>
    <w:p w:rsidR="00FA2D26" w:rsidRPr="000B7CC0" w:rsidRDefault="00FA2D26" w:rsidP="00FA2D26">
      <w:pPr>
        <w:widowControl/>
        <w:shd w:val="clear" w:color="auto" w:fill="FFFFFF"/>
        <w:spacing w:before="100" w:beforeAutospacing="1" w:after="100" w:afterAutospacing="1" w:line="439" w:lineRule="atLeast"/>
        <w:jc w:val="both"/>
        <w:outlineLvl w:val="1"/>
        <w:rPr>
          <w:rFonts w:ascii="Helvetica" w:eastAsia="新細明體" w:hAnsi="Helvetica" w:cs="Helvetica"/>
          <w:b/>
          <w:bCs/>
          <w:color w:val="222222"/>
          <w:kern w:val="0"/>
          <w:sz w:val="36"/>
          <w:szCs w:val="36"/>
        </w:rPr>
      </w:pPr>
      <w:r w:rsidRPr="000B7CC0">
        <w:rPr>
          <w:rFonts w:ascii="Calibri Light" w:eastAsia="新細明體" w:hAnsi="Calibri Light" w:cs="Calibri Light"/>
          <w:b/>
          <w:bCs/>
          <w:color w:val="000000"/>
          <w:kern w:val="0"/>
          <w:sz w:val="22"/>
        </w:rPr>
        <w:t>Funding</w:t>
      </w:r>
    </w:p>
    <w:p w:rsidR="00FA2D26" w:rsidRPr="000B7CC0" w:rsidRDefault="00FA2D26" w:rsidP="00FA2D26">
      <w:pPr>
        <w:widowControl/>
        <w:shd w:val="clear" w:color="auto" w:fill="FFFFFF"/>
        <w:spacing w:before="100" w:beforeAutospacing="1" w:after="100" w:afterAutospacing="1" w:line="293" w:lineRule="atLeast"/>
        <w:jc w:val="both"/>
        <w:rPr>
          <w:rFonts w:ascii="Helvetica" w:eastAsia="新細明體" w:hAnsi="Helvetica" w:cs="Helvetica"/>
          <w:color w:val="222222"/>
          <w:kern w:val="0"/>
          <w:szCs w:val="24"/>
        </w:rPr>
      </w:pPr>
      <w:r w:rsidRPr="000B7CC0">
        <w:rPr>
          <w:rFonts w:ascii="Calibri Light" w:eastAsia="新細明體" w:hAnsi="Calibri Light" w:cs="Calibri Light"/>
          <w:color w:val="000000"/>
          <w:kern w:val="0"/>
          <w:szCs w:val="24"/>
        </w:rPr>
        <w:t>This program is free of charge</w:t>
      </w:r>
    </w:p>
    <w:p w:rsidR="001E79B3" w:rsidRPr="00FA2D26" w:rsidRDefault="001E79B3" w:rsidP="00FA2D26">
      <w:bookmarkStart w:id="0" w:name="_GoBack"/>
      <w:bookmarkEnd w:id="0"/>
    </w:p>
    <w:sectPr w:rsidR="001E79B3" w:rsidRPr="00FA2D2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267"/>
    <w:multiLevelType w:val="multilevel"/>
    <w:tmpl w:val="FA16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14617C"/>
    <w:multiLevelType w:val="multilevel"/>
    <w:tmpl w:val="190A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F91CC9"/>
    <w:multiLevelType w:val="multilevel"/>
    <w:tmpl w:val="1FFE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980475"/>
    <w:multiLevelType w:val="multilevel"/>
    <w:tmpl w:val="3828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170BB6"/>
    <w:multiLevelType w:val="multilevel"/>
    <w:tmpl w:val="FF3A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45448D"/>
    <w:multiLevelType w:val="multilevel"/>
    <w:tmpl w:val="3360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A711A3"/>
    <w:multiLevelType w:val="multilevel"/>
    <w:tmpl w:val="90DA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334E37"/>
    <w:multiLevelType w:val="multilevel"/>
    <w:tmpl w:val="B6E0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15188E"/>
    <w:multiLevelType w:val="multilevel"/>
    <w:tmpl w:val="8D52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F033253"/>
    <w:multiLevelType w:val="multilevel"/>
    <w:tmpl w:val="C4BC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6B32A47"/>
    <w:multiLevelType w:val="multilevel"/>
    <w:tmpl w:val="53D6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DF66CE"/>
    <w:multiLevelType w:val="multilevel"/>
    <w:tmpl w:val="89C2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1"/>
  </w:num>
  <w:num w:numId="3">
    <w:abstractNumId w:val="8"/>
  </w:num>
  <w:num w:numId="4">
    <w:abstractNumId w:val="6"/>
  </w:num>
  <w:num w:numId="5">
    <w:abstractNumId w:val="1"/>
  </w:num>
  <w:num w:numId="6">
    <w:abstractNumId w:val="0"/>
  </w:num>
  <w:num w:numId="7">
    <w:abstractNumId w:val="9"/>
  </w:num>
  <w:num w:numId="8">
    <w:abstractNumId w:val="10"/>
  </w:num>
  <w:num w:numId="9">
    <w:abstractNumId w:val="2"/>
  </w:num>
  <w:num w:numId="10">
    <w:abstractNumId w:val="5"/>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73"/>
    <w:rsid w:val="001E79B3"/>
    <w:rsid w:val="00E75F73"/>
    <w:rsid w:val="00FA2D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D26"/>
    <w:pPr>
      <w:widowControl w:val="0"/>
    </w:pPr>
  </w:style>
  <w:style w:type="paragraph" w:styleId="2">
    <w:name w:val="heading 2"/>
    <w:basedOn w:val="a"/>
    <w:link w:val="20"/>
    <w:uiPriority w:val="9"/>
    <w:qFormat/>
    <w:rsid w:val="00E75F73"/>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smaterialwizbuttonpaperbuttonlabel">
    <w:name w:val="appsmaterialwizbuttonpaperbuttonlabel"/>
    <w:basedOn w:val="a0"/>
    <w:rsid w:val="00E75F73"/>
  </w:style>
  <w:style w:type="character" w:customStyle="1" w:styleId="freebirdformviewercomponentsquestionbaserequiredasterisk">
    <w:name w:val="freebirdformviewercomponentsquestionbaserequiredasterisk"/>
    <w:basedOn w:val="a0"/>
    <w:rsid w:val="00E75F73"/>
  </w:style>
  <w:style w:type="character" w:customStyle="1" w:styleId="20">
    <w:name w:val="標題 2 字元"/>
    <w:basedOn w:val="a0"/>
    <w:link w:val="2"/>
    <w:uiPriority w:val="9"/>
    <w:rsid w:val="00E75F73"/>
    <w:rPr>
      <w:rFonts w:ascii="新細明體" w:eastAsia="新細明體" w:hAnsi="新細明體" w:cs="新細明體"/>
      <w:b/>
      <w:bCs/>
      <w:kern w:val="0"/>
      <w:sz w:val="36"/>
      <w:szCs w:val="36"/>
    </w:rPr>
  </w:style>
  <w:style w:type="paragraph" w:styleId="Web">
    <w:name w:val="Normal (Web)"/>
    <w:basedOn w:val="a"/>
    <w:uiPriority w:val="99"/>
    <w:semiHidden/>
    <w:unhideWhenUsed/>
    <w:rsid w:val="00E75F73"/>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E75F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D26"/>
    <w:pPr>
      <w:widowControl w:val="0"/>
    </w:pPr>
  </w:style>
  <w:style w:type="paragraph" w:styleId="2">
    <w:name w:val="heading 2"/>
    <w:basedOn w:val="a"/>
    <w:link w:val="20"/>
    <w:uiPriority w:val="9"/>
    <w:qFormat/>
    <w:rsid w:val="00E75F73"/>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smaterialwizbuttonpaperbuttonlabel">
    <w:name w:val="appsmaterialwizbuttonpaperbuttonlabel"/>
    <w:basedOn w:val="a0"/>
    <w:rsid w:val="00E75F73"/>
  </w:style>
  <w:style w:type="character" w:customStyle="1" w:styleId="freebirdformviewercomponentsquestionbaserequiredasterisk">
    <w:name w:val="freebirdformviewercomponentsquestionbaserequiredasterisk"/>
    <w:basedOn w:val="a0"/>
    <w:rsid w:val="00E75F73"/>
  </w:style>
  <w:style w:type="character" w:customStyle="1" w:styleId="20">
    <w:name w:val="標題 2 字元"/>
    <w:basedOn w:val="a0"/>
    <w:link w:val="2"/>
    <w:uiPriority w:val="9"/>
    <w:rsid w:val="00E75F73"/>
    <w:rPr>
      <w:rFonts w:ascii="新細明體" w:eastAsia="新細明體" w:hAnsi="新細明體" w:cs="新細明體"/>
      <w:b/>
      <w:bCs/>
      <w:kern w:val="0"/>
      <w:sz w:val="36"/>
      <w:szCs w:val="36"/>
    </w:rPr>
  </w:style>
  <w:style w:type="paragraph" w:styleId="Web">
    <w:name w:val="Normal (Web)"/>
    <w:basedOn w:val="a"/>
    <w:uiPriority w:val="99"/>
    <w:semiHidden/>
    <w:unhideWhenUsed/>
    <w:rsid w:val="00E75F73"/>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E75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22953">
      <w:bodyDiv w:val="1"/>
      <w:marLeft w:val="0"/>
      <w:marRight w:val="0"/>
      <w:marTop w:val="0"/>
      <w:marBottom w:val="0"/>
      <w:divBdr>
        <w:top w:val="none" w:sz="0" w:space="0" w:color="auto"/>
        <w:left w:val="none" w:sz="0" w:space="0" w:color="auto"/>
        <w:bottom w:val="none" w:sz="0" w:space="0" w:color="auto"/>
        <w:right w:val="none" w:sz="0" w:space="0" w:color="auto"/>
      </w:divBdr>
    </w:div>
    <w:div w:id="621152753">
      <w:bodyDiv w:val="1"/>
      <w:marLeft w:val="0"/>
      <w:marRight w:val="0"/>
      <w:marTop w:val="0"/>
      <w:marBottom w:val="0"/>
      <w:divBdr>
        <w:top w:val="none" w:sz="0" w:space="0" w:color="auto"/>
        <w:left w:val="none" w:sz="0" w:space="0" w:color="auto"/>
        <w:bottom w:val="none" w:sz="0" w:space="0" w:color="auto"/>
        <w:right w:val="none" w:sz="0" w:space="0" w:color="auto"/>
      </w:divBdr>
      <w:divsChild>
        <w:div w:id="1457985695">
          <w:marLeft w:val="0"/>
          <w:marRight w:val="0"/>
          <w:marTop w:val="0"/>
          <w:marBottom w:val="0"/>
          <w:divBdr>
            <w:top w:val="none" w:sz="0" w:space="0" w:color="auto"/>
            <w:left w:val="none" w:sz="0" w:space="0" w:color="auto"/>
            <w:bottom w:val="none" w:sz="0" w:space="0" w:color="auto"/>
            <w:right w:val="none" w:sz="0" w:space="0" w:color="auto"/>
          </w:divBdr>
          <w:divsChild>
            <w:div w:id="343675440">
              <w:marLeft w:val="0"/>
              <w:marRight w:val="0"/>
              <w:marTop w:val="0"/>
              <w:marBottom w:val="0"/>
              <w:divBdr>
                <w:top w:val="none" w:sz="0" w:space="0" w:color="auto"/>
                <w:left w:val="none" w:sz="0" w:space="0" w:color="auto"/>
                <w:bottom w:val="none" w:sz="0" w:space="0" w:color="auto"/>
                <w:right w:val="none" w:sz="0" w:space="0" w:color="auto"/>
              </w:divBdr>
              <w:divsChild>
                <w:div w:id="18055378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76944149">
                      <w:marLeft w:val="0"/>
                      <w:marRight w:val="0"/>
                      <w:marTop w:val="0"/>
                      <w:marBottom w:val="240"/>
                      <w:divBdr>
                        <w:top w:val="none" w:sz="0" w:space="0" w:color="auto"/>
                        <w:left w:val="none" w:sz="0" w:space="0" w:color="auto"/>
                        <w:bottom w:val="none" w:sz="0" w:space="0" w:color="auto"/>
                        <w:right w:val="none" w:sz="0" w:space="0" w:color="auto"/>
                      </w:divBdr>
                      <w:divsChild>
                        <w:div w:id="2139764065">
                          <w:marLeft w:val="0"/>
                          <w:marRight w:val="0"/>
                          <w:marTop w:val="0"/>
                          <w:marBottom w:val="0"/>
                          <w:divBdr>
                            <w:top w:val="none" w:sz="0" w:space="0" w:color="auto"/>
                            <w:left w:val="none" w:sz="0" w:space="0" w:color="auto"/>
                            <w:bottom w:val="none" w:sz="0" w:space="0" w:color="auto"/>
                            <w:right w:val="none" w:sz="0" w:space="0" w:color="auto"/>
                          </w:divBdr>
                          <w:divsChild>
                            <w:div w:id="14897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902">
                      <w:marLeft w:val="0"/>
                      <w:marRight w:val="0"/>
                      <w:marTop w:val="0"/>
                      <w:marBottom w:val="0"/>
                      <w:divBdr>
                        <w:top w:val="none" w:sz="0" w:space="0" w:color="auto"/>
                        <w:left w:val="none" w:sz="0" w:space="0" w:color="auto"/>
                        <w:bottom w:val="none" w:sz="0" w:space="0" w:color="auto"/>
                        <w:right w:val="none" w:sz="0" w:space="0" w:color="auto"/>
                      </w:divBdr>
                      <w:divsChild>
                        <w:div w:id="1602957168">
                          <w:marLeft w:val="0"/>
                          <w:marRight w:val="0"/>
                          <w:marTop w:val="0"/>
                          <w:marBottom w:val="0"/>
                          <w:divBdr>
                            <w:top w:val="none" w:sz="0" w:space="0" w:color="auto"/>
                            <w:left w:val="none" w:sz="0" w:space="0" w:color="auto"/>
                            <w:bottom w:val="none" w:sz="0" w:space="0" w:color="auto"/>
                            <w:right w:val="none" w:sz="0" w:space="0" w:color="auto"/>
                          </w:divBdr>
                          <w:divsChild>
                            <w:div w:id="393940725">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285817454">
          <w:marLeft w:val="0"/>
          <w:marRight w:val="0"/>
          <w:marTop w:val="0"/>
          <w:marBottom w:val="0"/>
          <w:divBdr>
            <w:top w:val="none" w:sz="0" w:space="0" w:color="auto"/>
            <w:left w:val="none" w:sz="0" w:space="0" w:color="auto"/>
            <w:bottom w:val="none" w:sz="0" w:space="0" w:color="auto"/>
            <w:right w:val="none" w:sz="0" w:space="0" w:color="auto"/>
          </w:divBdr>
          <w:divsChild>
            <w:div w:id="2012485502">
              <w:marLeft w:val="0"/>
              <w:marRight w:val="0"/>
              <w:marTop w:val="0"/>
              <w:marBottom w:val="0"/>
              <w:divBdr>
                <w:top w:val="none" w:sz="0" w:space="0" w:color="auto"/>
                <w:left w:val="none" w:sz="0" w:space="0" w:color="auto"/>
                <w:bottom w:val="none" w:sz="0" w:space="0" w:color="auto"/>
                <w:right w:val="none" w:sz="0" w:space="0" w:color="auto"/>
              </w:divBdr>
              <w:divsChild>
                <w:div w:id="843073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37301886">
                      <w:marLeft w:val="0"/>
                      <w:marRight w:val="0"/>
                      <w:marTop w:val="0"/>
                      <w:marBottom w:val="240"/>
                      <w:divBdr>
                        <w:top w:val="none" w:sz="0" w:space="0" w:color="auto"/>
                        <w:left w:val="none" w:sz="0" w:space="0" w:color="auto"/>
                        <w:bottom w:val="none" w:sz="0" w:space="0" w:color="auto"/>
                        <w:right w:val="none" w:sz="0" w:space="0" w:color="auto"/>
                      </w:divBdr>
                      <w:divsChild>
                        <w:div w:id="20277865">
                          <w:marLeft w:val="0"/>
                          <w:marRight w:val="0"/>
                          <w:marTop w:val="0"/>
                          <w:marBottom w:val="0"/>
                          <w:divBdr>
                            <w:top w:val="none" w:sz="0" w:space="0" w:color="auto"/>
                            <w:left w:val="none" w:sz="0" w:space="0" w:color="auto"/>
                            <w:bottom w:val="none" w:sz="0" w:space="0" w:color="auto"/>
                            <w:right w:val="none" w:sz="0" w:space="0" w:color="auto"/>
                          </w:divBdr>
                          <w:divsChild>
                            <w:div w:id="5824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07742">
                      <w:marLeft w:val="0"/>
                      <w:marRight w:val="0"/>
                      <w:marTop w:val="0"/>
                      <w:marBottom w:val="0"/>
                      <w:divBdr>
                        <w:top w:val="none" w:sz="0" w:space="0" w:color="auto"/>
                        <w:left w:val="none" w:sz="0" w:space="0" w:color="auto"/>
                        <w:bottom w:val="none" w:sz="0" w:space="0" w:color="auto"/>
                        <w:right w:val="none" w:sz="0" w:space="0" w:color="auto"/>
                      </w:divBdr>
                      <w:divsChild>
                        <w:div w:id="911085093">
                          <w:marLeft w:val="0"/>
                          <w:marRight w:val="0"/>
                          <w:marTop w:val="0"/>
                          <w:marBottom w:val="0"/>
                          <w:divBdr>
                            <w:top w:val="none" w:sz="0" w:space="0" w:color="auto"/>
                            <w:left w:val="none" w:sz="0" w:space="0" w:color="auto"/>
                            <w:bottom w:val="none" w:sz="0" w:space="0" w:color="auto"/>
                            <w:right w:val="none" w:sz="0" w:space="0" w:color="auto"/>
                          </w:divBdr>
                          <w:divsChild>
                            <w:div w:id="1983535548">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203056074">
          <w:marLeft w:val="0"/>
          <w:marRight w:val="0"/>
          <w:marTop w:val="0"/>
          <w:marBottom w:val="0"/>
          <w:divBdr>
            <w:top w:val="none" w:sz="0" w:space="0" w:color="auto"/>
            <w:left w:val="none" w:sz="0" w:space="0" w:color="auto"/>
            <w:bottom w:val="none" w:sz="0" w:space="0" w:color="auto"/>
            <w:right w:val="none" w:sz="0" w:space="0" w:color="auto"/>
          </w:divBdr>
          <w:divsChild>
            <w:div w:id="1399018207">
              <w:marLeft w:val="0"/>
              <w:marRight w:val="0"/>
              <w:marTop w:val="0"/>
              <w:marBottom w:val="0"/>
              <w:divBdr>
                <w:top w:val="none" w:sz="0" w:space="0" w:color="auto"/>
                <w:left w:val="none" w:sz="0" w:space="0" w:color="auto"/>
                <w:bottom w:val="none" w:sz="0" w:space="0" w:color="auto"/>
                <w:right w:val="none" w:sz="0" w:space="0" w:color="auto"/>
              </w:divBdr>
              <w:divsChild>
                <w:div w:id="2294607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50149854">
                      <w:marLeft w:val="0"/>
                      <w:marRight w:val="0"/>
                      <w:marTop w:val="0"/>
                      <w:marBottom w:val="240"/>
                      <w:divBdr>
                        <w:top w:val="none" w:sz="0" w:space="0" w:color="auto"/>
                        <w:left w:val="none" w:sz="0" w:space="0" w:color="auto"/>
                        <w:bottom w:val="none" w:sz="0" w:space="0" w:color="auto"/>
                        <w:right w:val="none" w:sz="0" w:space="0" w:color="auto"/>
                      </w:divBdr>
                      <w:divsChild>
                        <w:div w:id="2028866894">
                          <w:marLeft w:val="0"/>
                          <w:marRight w:val="0"/>
                          <w:marTop w:val="0"/>
                          <w:marBottom w:val="0"/>
                          <w:divBdr>
                            <w:top w:val="none" w:sz="0" w:space="0" w:color="auto"/>
                            <w:left w:val="none" w:sz="0" w:space="0" w:color="auto"/>
                            <w:bottom w:val="none" w:sz="0" w:space="0" w:color="auto"/>
                            <w:right w:val="none" w:sz="0" w:space="0" w:color="auto"/>
                          </w:divBdr>
                          <w:divsChild>
                            <w:div w:id="18733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107539">
      <w:bodyDiv w:val="1"/>
      <w:marLeft w:val="0"/>
      <w:marRight w:val="0"/>
      <w:marTop w:val="0"/>
      <w:marBottom w:val="0"/>
      <w:divBdr>
        <w:top w:val="none" w:sz="0" w:space="0" w:color="auto"/>
        <w:left w:val="none" w:sz="0" w:space="0" w:color="auto"/>
        <w:bottom w:val="none" w:sz="0" w:space="0" w:color="auto"/>
        <w:right w:val="none" w:sz="0" w:space="0" w:color="auto"/>
      </w:divBdr>
      <w:divsChild>
        <w:div w:id="1178009931">
          <w:marLeft w:val="0"/>
          <w:marRight w:val="0"/>
          <w:marTop w:val="0"/>
          <w:marBottom w:val="0"/>
          <w:divBdr>
            <w:top w:val="none" w:sz="0" w:space="0" w:color="auto"/>
            <w:left w:val="none" w:sz="0" w:space="0" w:color="auto"/>
            <w:bottom w:val="none" w:sz="0" w:space="0" w:color="auto"/>
            <w:right w:val="none" w:sz="0" w:space="0" w:color="auto"/>
          </w:divBdr>
          <w:divsChild>
            <w:div w:id="1222331387">
              <w:marLeft w:val="0"/>
              <w:marRight w:val="0"/>
              <w:marTop w:val="0"/>
              <w:marBottom w:val="0"/>
              <w:divBdr>
                <w:top w:val="none" w:sz="0" w:space="0" w:color="auto"/>
                <w:left w:val="none" w:sz="0" w:space="0" w:color="auto"/>
                <w:bottom w:val="none" w:sz="0" w:space="0" w:color="auto"/>
                <w:right w:val="none" w:sz="0" w:space="0" w:color="auto"/>
              </w:divBdr>
              <w:divsChild>
                <w:div w:id="535656248">
                  <w:marLeft w:val="0"/>
                  <w:marRight w:val="0"/>
                  <w:marTop w:val="0"/>
                  <w:marBottom w:val="0"/>
                  <w:divBdr>
                    <w:top w:val="none" w:sz="0" w:space="0" w:color="auto"/>
                    <w:left w:val="none" w:sz="0" w:space="0" w:color="auto"/>
                    <w:bottom w:val="none" w:sz="0" w:space="0" w:color="auto"/>
                    <w:right w:val="none" w:sz="0" w:space="0" w:color="auto"/>
                  </w:divBdr>
                  <w:divsChild>
                    <w:div w:id="3212785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85787087">
                          <w:marLeft w:val="0"/>
                          <w:marRight w:val="0"/>
                          <w:marTop w:val="0"/>
                          <w:marBottom w:val="240"/>
                          <w:divBdr>
                            <w:top w:val="none" w:sz="0" w:space="0" w:color="auto"/>
                            <w:left w:val="none" w:sz="0" w:space="0" w:color="auto"/>
                            <w:bottom w:val="none" w:sz="0" w:space="0" w:color="auto"/>
                            <w:right w:val="none" w:sz="0" w:space="0" w:color="auto"/>
                          </w:divBdr>
                          <w:divsChild>
                            <w:div w:id="913777219">
                              <w:marLeft w:val="0"/>
                              <w:marRight w:val="0"/>
                              <w:marTop w:val="0"/>
                              <w:marBottom w:val="0"/>
                              <w:divBdr>
                                <w:top w:val="none" w:sz="0" w:space="0" w:color="auto"/>
                                <w:left w:val="none" w:sz="0" w:space="0" w:color="auto"/>
                                <w:bottom w:val="none" w:sz="0" w:space="0" w:color="auto"/>
                                <w:right w:val="none" w:sz="0" w:space="0" w:color="auto"/>
                              </w:divBdr>
                              <w:divsChild>
                                <w:div w:id="11861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01765">
                          <w:marLeft w:val="0"/>
                          <w:marRight w:val="0"/>
                          <w:marTop w:val="0"/>
                          <w:marBottom w:val="0"/>
                          <w:divBdr>
                            <w:top w:val="none" w:sz="0" w:space="0" w:color="auto"/>
                            <w:left w:val="none" w:sz="0" w:space="0" w:color="auto"/>
                            <w:bottom w:val="none" w:sz="0" w:space="0" w:color="auto"/>
                            <w:right w:val="none" w:sz="0" w:space="0" w:color="auto"/>
                          </w:divBdr>
                          <w:divsChild>
                            <w:div w:id="1926837062">
                              <w:marLeft w:val="0"/>
                              <w:marRight w:val="0"/>
                              <w:marTop w:val="0"/>
                              <w:marBottom w:val="0"/>
                              <w:divBdr>
                                <w:top w:val="none" w:sz="0" w:space="0" w:color="auto"/>
                                <w:left w:val="none" w:sz="0" w:space="0" w:color="auto"/>
                                <w:bottom w:val="none" w:sz="0" w:space="0" w:color="auto"/>
                                <w:right w:val="none" w:sz="0" w:space="0" w:color="auto"/>
                              </w:divBdr>
                              <w:divsChild>
                                <w:div w:id="830566751">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538277437">
              <w:marLeft w:val="0"/>
              <w:marRight w:val="0"/>
              <w:marTop w:val="0"/>
              <w:marBottom w:val="0"/>
              <w:divBdr>
                <w:top w:val="none" w:sz="0" w:space="0" w:color="auto"/>
                <w:left w:val="none" w:sz="0" w:space="0" w:color="auto"/>
                <w:bottom w:val="none" w:sz="0" w:space="0" w:color="auto"/>
                <w:right w:val="none" w:sz="0" w:space="0" w:color="auto"/>
              </w:divBdr>
              <w:divsChild>
                <w:div w:id="1883983002">
                  <w:marLeft w:val="0"/>
                  <w:marRight w:val="0"/>
                  <w:marTop w:val="0"/>
                  <w:marBottom w:val="0"/>
                  <w:divBdr>
                    <w:top w:val="none" w:sz="0" w:space="0" w:color="auto"/>
                    <w:left w:val="none" w:sz="0" w:space="0" w:color="auto"/>
                    <w:bottom w:val="none" w:sz="0" w:space="0" w:color="auto"/>
                    <w:right w:val="none" w:sz="0" w:space="0" w:color="auto"/>
                  </w:divBdr>
                  <w:divsChild>
                    <w:div w:id="4497080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50173581">
                          <w:marLeft w:val="0"/>
                          <w:marRight w:val="0"/>
                          <w:marTop w:val="0"/>
                          <w:marBottom w:val="240"/>
                          <w:divBdr>
                            <w:top w:val="none" w:sz="0" w:space="0" w:color="auto"/>
                            <w:left w:val="none" w:sz="0" w:space="0" w:color="auto"/>
                            <w:bottom w:val="none" w:sz="0" w:space="0" w:color="auto"/>
                            <w:right w:val="none" w:sz="0" w:space="0" w:color="auto"/>
                          </w:divBdr>
                          <w:divsChild>
                            <w:div w:id="1847331326">
                              <w:marLeft w:val="0"/>
                              <w:marRight w:val="0"/>
                              <w:marTop w:val="0"/>
                              <w:marBottom w:val="0"/>
                              <w:divBdr>
                                <w:top w:val="none" w:sz="0" w:space="0" w:color="auto"/>
                                <w:left w:val="none" w:sz="0" w:space="0" w:color="auto"/>
                                <w:bottom w:val="none" w:sz="0" w:space="0" w:color="auto"/>
                                <w:right w:val="none" w:sz="0" w:space="0" w:color="auto"/>
                              </w:divBdr>
                              <w:divsChild>
                                <w:div w:id="17510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2808">
                          <w:marLeft w:val="0"/>
                          <w:marRight w:val="0"/>
                          <w:marTop w:val="0"/>
                          <w:marBottom w:val="0"/>
                          <w:divBdr>
                            <w:top w:val="none" w:sz="0" w:space="0" w:color="auto"/>
                            <w:left w:val="none" w:sz="0" w:space="0" w:color="auto"/>
                            <w:bottom w:val="none" w:sz="0" w:space="0" w:color="auto"/>
                            <w:right w:val="none" w:sz="0" w:space="0" w:color="auto"/>
                          </w:divBdr>
                          <w:divsChild>
                            <w:div w:id="1307659520">
                              <w:marLeft w:val="0"/>
                              <w:marRight w:val="0"/>
                              <w:marTop w:val="0"/>
                              <w:marBottom w:val="0"/>
                              <w:divBdr>
                                <w:top w:val="none" w:sz="0" w:space="0" w:color="auto"/>
                                <w:left w:val="none" w:sz="0" w:space="0" w:color="auto"/>
                                <w:bottom w:val="none" w:sz="0" w:space="0" w:color="auto"/>
                                <w:right w:val="none" w:sz="0" w:space="0" w:color="auto"/>
                              </w:divBdr>
                              <w:divsChild>
                                <w:div w:id="527302915">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2027828019">
              <w:marLeft w:val="0"/>
              <w:marRight w:val="0"/>
              <w:marTop w:val="0"/>
              <w:marBottom w:val="0"/>
              <w:divBdr>
                <w:top w:val="none" w:sz="0" w:space="0" w:color="auto"/>
                <w:left w:val="none" w:sz="0" w:space="0" w:color="auto"/>
                <w:bottom w:val="none" w:sz="0" w:space="0" w:color="auto"/>
                <w:right w:val="none" w:sz="0" w:space="0" w:color="auto"/>
              </w:divBdr>
              <w:divsChild>
                <w:div w:id="1593515343">
                  <w:marLeft w:val="0"/>
                  <w:marRight w:val="0"/>
                  <w:marTop w:val="0"/>
                  <w:marBottom w:val="0"/>
                  <w:divBdr>
                    <w:top w:val="none" w:sz="0" w:space="0" w:color="auto"/>
                    <w:left w:val="none" w:sz="0" w:space="0" w:color="auto"/>
                    <w:bottom w:val="none" w:sz="0" w:space="0" w:color="auto"/>
                    <w:right w:val="none" w:sz="0" w:space="0" w:color="auto"/>
                  </w:divBdr>
                  <w:divsChild>
                    <w:div w:id="3035073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1416553">
                          <w:marLeft w:val="0"/>
                          <w:marRight w:val="0"/>
                          <w:marTop w:val="0"/>
                          <w:marBottom w:val="240"/>
                          <w:divBdr>
                            <w:top w:val="none" w:sz="0" w:space="0" w:color="auto"/>
                            <w:left w:val="none" w:sz="0" w:space="0" w:color="auto"/>
                            <w:bottom w:val="none" w:sz="0" w:space="0" w:color="auto"/>
                            <w:right w:val="none" w:sz="0" w:space="0" w:color="auto"/>
                          </w:divBdr>
                          <w:divsChild>
                            <w:div w:id="2095514217">
                              <w:marLeft w:val="0"/>
                              <w:marRight w:val="0"/>
                              <w:marTop w:val="0"/>
                              <w:marBottom w:val="0"/>
                              <w:divBdr>
                                <w:top w:val="none" w:sz="0" w:space="0" w:color="auto"/>
                                <w:left w:val="none" w:sz="0" w:space="0" w:color="auto"/>
                                <w:bottom w:val="none" w:sz="0" w:space="0" w:color="auto"/>
                                <w:right w:val="none" w:sz="0" w:space="0" w:color="auto"/>
                              </w:divBdr>
                              <w:divsChild>
                                <w:div w:id="19695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6882">
                          <w:marLeft w:val="0"/>
                          <w:marRight w:val="0"/>
                          <w:marTop w:val="0"/>
                          <w:marBottom w:val="0"/>
                          <w:divBdr>
                            <w:top w:val="none" w:sz="0" w:space="0" w:color="auto"/>
                            <w:left w:val="none" w:sz="0" w:space="0" w:color="auto"/>
                            <w:bottom w:val="none" w:sz="0" w:space="0" w:color="auto"/>
                            <w:right w:val="none" w:sz="0" w:space="0" w:color="auto"/>
                          </w:divBdr>
                          <w:divsChild>
                            <w:div w:id="1048576800">
                              <w:marLeft w:val="0"/>
                              <w:marRight w:val="0"/>
                              <w:marTop w:val="0"/>
                              <w:marBottom w:val="0"/>
                              <w:divBdr>
                                <w:top w:val="none" w:sz="0" w:space="0" w:color="auto"/>
                                <w:left w:val="none" w:sz="0" w:space="0" w:color="auto"/>
                                <w:bottom w:val="none" w:sz="0" w:space="0" w:color="auto"/>
                                <w:right w:val="none" w:sz="0" w:space="0" w:color="auto"/>
                              </w:divBdr>
                              <w:divsChild>
                                <w:div w:id="724379906">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sChild>
        </w:div>
        <w:div w:id="726686274">
          <w:marLeft w:val="0"/>
          <w:marRight w:val="0"/>
          <w:marTop w:val="0"/>
          <w:marBottom w:val="0"/>
          <w:divBdr>
            <w:top w:val="none" w:sz="0" w:space="0" w:color="auto"/>
            <w:left w:val="none" w:sz="0" w:space="0" w:color="auto"/>
            <w:bottom w:val="none" w:sz="0" w:space="0" w:color="auto"/>
            <w:right w:val="none" w:sz="0" w:space="0" w:color="auto"/>
          </w:divBdr>
          <w:divsChild>
            <w:div w:id="698776509">
              <w:marLeft w:val="0"/>
              <w:marRight w:val="0"/>
              <w:marTop w:val="180"/>
              <w:marBottom w:val="0"/>
              <w:divBdr>
                <w:top w:val="none" w:sz="0" w:space="0" w:color="auto"/>
                <w:left w:val="none" w:sz="0" w:space="0" w:color="auto"/>
                <w:bottom w:val="none" w:sz="0" w:space="0" w:color="auto"/>
                <w:right w:val="none" w:sz="0" w:space="0" w:color="auto"/>
              </w:divBdr>
              <w:divsChild>
                <w:div w:id="534124460">
                  <w:marLeft w:val="0"/>
                  <w:marRight w:val="0"/>
                  <w:marTop w:val="0"/>
                  <w:marBottom w:val="0"/>
                  <w:divBdr>
                    <w:top w:val="none" w:sz="0" w:space="0" w:color="auto"/>
                    <w:left w:val="none" w:sz="0" w:space="0" w:color="auto"/>
                    <w:bottom w:val="none" w:sz="0" w:space="0" w:color="auto"/>
                    <w:right w:val="none" w:sz="0" w:space="0" w:color="auto"/>
                  </w:divBdr>
                  <w:divsChild>
                    <w:div w:id="417411820">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dc:creator>
  <cp:lastModifiedBy>Isj</cp:lastModifiedBy>
  <cp:revision>2</cp:revision>
  <dcterms:created xsi:type="dcterms:W3CDTF">2021-06-10T04:14:00Z</dcterms:created>
  <dcterms:modified xsi:type="dcterms:W3CDTF">2021-06-15T00:44:00Z</dcterms:modified>
</cp:coreProperties>
</file>